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6F" w:rsidRPr="00E1426F" w:rsidRDefault="00E1426F" w:rsidP="00E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Арбитражный процессуальный кодекс Российской Федерации от 24.07.2002 № 95-ФЗ</w:t>
      </w:r>
    </w:p>
    <w:p w:rsidR="00E1426F" w:rsidRPr="00E1426F" w:rsidRDefault="00BE2D41" w:rsidP="00E14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D41">
        <w:rPr>
          <w:rFonts w:ascii="Times New Roman" w:hAnsi="Times New Roman" w:cs="Times New Roman"/>
          <w:sz w:val="24"/>
          <w:szCs w:val="24"/>
        </w:rPr>
        <w:t>(ред. от 15.12.2025)</w:t>
      </w:r>
      <w:bookmarkStart w:id="0" w:name="_GoBack"/>
      <w:bookmarkEnd w:id="0"/>
      <w:r w:rsidR="00E1426F" w:rsidRPr="00E1426F">
        <w:rPr>
          <w:rFonts w:ascii="Times New Roman" w:hAnsi="Times New Roman" w:cs="Times New Roman"/>
          <w:sz w:val="24"/>
          <w:szCs w:val="24"/>
        </w:rPr>
        <w:t>, выдержки.</w:t>
      </w:r>
    </w:p>
    <w:p w:rsidR="00E1426F" w:rsidRPr="00E1426F" w:rsidRDefault="00E1426F" w:rsidP="00E1426F">
      <w:pPr>
        <w:rPr>
          <w:rFonts w:ascii="Times New Roman" w:hAnsi="Times New Roman" w:cs="Times New Roman"/>
          <w:b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26F">
        <w:rPr>
          <w:rFonts w:ascii="Times New Roman" w:hAnsi="Times New Roman" w:cs="Times New Roman"/>
          <w:b/>
          <w:sz w:val="24"/>
          <w:szCs w:val="24"/>
        </w:rPr>
        <w:t>Раздел III. ПРОИЗВОДСТВО В АРБИТРАЖНОМ СУДЕ ПЕРВОЙ ИНСТАНЦИИ ПО ДЕЛАМ, ВОЗНИКАЮЩИМ ИЗ АДМИНИСТРАТИВНЫХ И ИНЫХ ПУБЛИЧНЫХ ПРАВООТНОШЕНИЙ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Глава 24. РАССМОТРЕНИЕ ДЕЛ ОБ ОСПАРИВАНИИ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НЕНОРМАТИВНЫХ ПРАВОВЫХ АКТОВ, РЕШЕНИЙ И ДЕЙСТВИЙ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(БЕЗДЕЙСТВИЯ) ГОСУДАРСТВЕННЫХ ОРГАНОВ, ОРГАНОВ МЕСТНОГО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САМОУПРАВЛЕНИЯ, ИНЫХ ОРГАНОВ, ОРГАНИЗАЦИЙ, НАДЕЛЕННЫХ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ФЕДЕРАЛЬНЫМ ЗАКОНОМ ОТДЕЛЬНЫМИ ГОСУДАРСТВЕННЫМИ ИЛИ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26F">
        <w:rPr>
          <w:rFonts w:ascii="Times New Roman" w:hAnsi="Times New Roman" w:cs="Times New Roman"/>
          <w:b/>
          <w:bCs/>
          <w:sz w:val="24"/>
          <w:szCs w:val="24"/>
        </w:rPr>
        <w:t>ИНЫМИ ПУБЛИЧНЫМИ ПОЛНОМОЧИЯМИ, ДОЛЖНОСТНЫХ ЛИЦ</w:t>
      </w:r>
    </w:p>
    <w:p w:rsidR="00E1426F" w:rsidRPr="00E1426F" w:rsidRDefault="00E1426F" w:rsidP="00E14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Статья 197. Порядок рассмотрения дел об оспаривании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полномочиями, должностных лиц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1. Дела об оспаривании затрагивающих права и законные интересы лиц в сфере предпринимательской и иной экономической деятельности ненормативных правовых актов, решений и действий (бездействия) государственных органов, органов местного самоуправления, иных органов, организаций, наделенных федеральным законом отдельными государственными или иными публичными полномочиями (далее - органы, осуществляющие публичные полномочия), должностных лиц, в том числе судебных приставов - исполнителей, рассматриваются арбитражным судом по общим правилам искового производства, предусмотренным настоящим Кодексом, с особенностями, установленными в настоящей главе.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2. Производство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 возбуждается на основании заявления заинтересованного лица, обратившегося в арбитражный суд с требованием о признании недействительными ненормативных правовых актов или о признании незаконными решений и действий (бездействия) указанных органов и лиц.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Статья 198. Право на обращение в арбитражный суд с заявлением о признании ненормативных правовых актов недействительными, решений и действий (бездействия) незаконными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1.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 xml:space="preserve">2. Прокурор, а также органы, осуществляющие публичные полномочия,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они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права и </w:t>
      </w:r>
      <w:r w:rsidRPr="00E1426F">
        <w:rPr>
          <w:rFonts w:ascii="Times New Roman" w:hAnsi="Times New Roman" w:cs="Times New Roman"/>
          <w:sz w:val="24"/>
          <w:szCs w:val="24"/>
        </w:rPr>
        <w:lastRenderedPageBreak/>
        <w:t>законные интересы граждан, организаций, иных лиц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3. Заявления о признании ненормативных правовых актов недействительными, решений и действий (бездействия) незаконными рассматриваются в арбитражном суде, если их рассмотрение в соответствии с федеральным законом не отнесено к компетенции других судов.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4.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Статья 199. Требования к заявлению о признании ненормативного правового акта недействительным, решений и действий (бездействия) незаконными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1. Заявление о признании ненормативного правового акта недействительным, решений и действий (бездействия) незаконными должно соответствовать требованиям, предусмотренным частью 1, пунктами 1, 2 и 10 части 2, частью 3 статьи 125 настоящего Кодекса.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В заявлении должны быть также указаны: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1) наименование органа или лица, которые приняли оспариваемый акт, решение, совершили оспариваемые действия (бездействие);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2) название, номер, дата принятия оспариваемого акта, решения, время совершения действий;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3) права и законные интересы, которые, по мнению заявителя, нарушаются оспариваемым актом, решением и действием (бездействием);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4) законы и иные нормативные правовые акты, которым, по мнению заявителя, не соответствуют оспариваемый акт, решение и действие (бездействие);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5) требование заявителя о признании ненормативного правового акта недействительным, решений и действий (бездействия) незаконными.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В заявлении об оспаривании решений и действий (бездействия) должностного лица службы судебных приставов должны быть также указаны сведения об исполнительном документе, в связи с исполнением которого оспариваются решения и действия (бездействие) указанного должностного лица.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2. К заявлению прилагаются документы, указанные в статье 126 настоящего Кодекса, а также текст оспариваемого акта, решения.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К заявлению об оспаривании решений и действий (бездействия) должностного лица службы судебных приставов прилагаются, кроме того, уведомление о вручении или иные документы, подтверждающие направление копии заявления и необходимых доказательств указанному должностному лицу и другой стороне исполнительного производства.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3. По ходатайству заявителя арбитражный суд может приостановить действие оспариваемого акта, решения. Ходатайство о приостановлении исполнения решения государственного органа, органа местного самоуправления, иного органа, должностного лица, подаваемое в электронном виде, должно быть подписано усиленной квалифицированной электронной подписью.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Статья 200. 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 xml:space="preserve">1. Дела об оспаривании ненормативных правовых актов, решений и действий (бездействия) органов, осуществляющих публичные полномочия, должностных лиц рассматриваются судьей единолично в срок, не превышающий трех месяцев со дня </w:t>
      </w:r>
      <w:r w:rsidRPr="00E1426F">
        <w:rPr>
          <w:rFonts w:ascii="Times New Roman" w:hAnsi="Times New Roman" w:cs="Times New Roman"/>
          <w:bCs/>
          <w:sz w:val="24"/>
          <w:szCs w:val="24"/>
        </w:rPr>
        <w:lastRenderedPageBreak/>
        <w:t>поступления соответствующего заявления в арбитражный суд, включая срок на подготовку дела к судебному разбирательству и принятие решения по делу, если иной срок не установлен федеральным законом. Указанный в настоящем абзаце срок может быть продлен на основании мотивированного заявления судьи, рассматривающего дело, председателем арбитражного суда до шести месяцев в связи с особой сложностью дела, со значительным числом участников арбитражного процесса.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Дела об оспаривании решений и действий (бездействия) должностного лица службы судебных приставов рассматриваются в срок, не превышающий десяти дней со дня поступления заявления в арбитражный суд, включая срок на подготовку дела к судебному разбирательству и принятие решения по делу. Указанный срок может быть продлен на основании мотивированного заявления судьи, рассматривающего дело, председателем арбитражного суда, заместителем председателя арбитражного суда до трех месяцев в связи с особой сложностью дела, со значительным числом участников арбитражного процесса.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об оспаривании решений органов государственной власти или органов местного самоуправления о прекращении вещных прав на земельные участки (права пожизненного наследуемого владения, права постоянного (бессрочного) пользования)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срок, не превышающий одного месяца со дня поступления соответствующего заявления в арбитражный суд, включая срок на подготовку дела к судебному разбирательству и принятие решения по делу.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2. Арбитражный суд извещает о времени и месте судебного заседания заявителя, а также орган или должностное лицо, которые приняли оспариваемый акт, решение или совершили оспариваемые действия (бездействие), и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3. Арбитражный суд может признать обязательной явку в судебное заседание представителей органов, осуществляющих публичные полномочия, должностных лиц, принявших оспариваемый акт, решение или совершивших оспариваемые действия (бездействие), и вызвать их в судебное заседание. Неявка указанных лиц, извещенных надлежащим образом о времени и месте судебного заседания, является основанием для наложения штрафа в порядке и в размерах, которые установлены в главе 11 настоящего Кодекса.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4. При рассмотрении дел об оспаривании ненормативных правовых актов, решений и действий (бездействия) органов, осуществляющих публичные полномочия, должностных лиц арбитражный суд в судебном заседании осуществляет проверку оспариваемого акта или его отдельных положений, оспариваемых решений и действий (бездействия) и устанавливает их соответствие закону или иному нормативному правовому акту, устанавливает наличие полномочий у органа или лица, которые приняли оспариваемый акт, решение или совершили оспариваемые действия (бездействие), а также устанавливает, нарушают ли оспариваемый акт, решение и действия (бездействие) права и законные интересы заявителя в сфере предпринимательской и иной экономической деятельности.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 xml:space="preserve">5. Обязанность доказывания соответствия оспариваемого ненормативного правового акта закону или иному нормативному правовому акту, законности принятия оспариваемого решения, совершения оспариваемых действий (бездействия), наличия у органа или лица надлежащих полномочий на принятие оспариваемого акта, решения, совершение </w:t>
      </w:r>
      <w:r w:rsidRPr="00E1426F">
        <w:rPr>
          <w:rFonts w:ascii="Times New Roman" w:hAnsi="Times New Roman" w:cs="Times New Roman"/>
          <w:bCs/>
          <w:sz w:val="24"/>
          <w:szCs w:val="24"/>
        </w:rPr>
        <w:lastRenderedPageBreak/>
        <w:t>оспариваемых действий (бездействия), а также обстоятельств, послуживших основанием для принятия оспариваемого акта, решения, совершения оспариваемых действий (бездействия), возлагается на орган или лицо, которые приняли акт, решение или совершили действия (бездействие).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26F">
        <w:rPr>
          <w:rFonts w:ascii="Times New Roman" w:hAnsi="Times New Roman" w:cs="Times New Roman"/>
          <w:bCs/>
          <w:sz w:val="24"/>
          <w:szCs w:val="24"/>
        </w:rPr>
        <w:t>6. В случае непредставления органом или лицом, которые приняли оспариваемый акт, решение или совершили оспариваемые действия (бездействие), доказательств, необходимых для рассмотрения дела и принятия решения, арбитражный суд может истребовать их по своей инициативе.</w:t>
      </w:r>
    </w:p>
    <w:p w:rsidR="00E1426F" w:rsidRPr="00E1426F" w:rsidRDefault="00E1426F" w:rsidP="00E1426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Статья 201. Решение арбитражного суда по делу об оспаривании ненормативных правовых актов, решений и действий (бездействия) органов, осуществляющих публичные полномочия, должностных лиц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1. Решение по делу об оспаривании ненормативных правовых актов, решений и действий (бездействия) органов, осуществляющих публичные полномочия, должностных лиц принимается арбитражным судом по правилам, установленным в главе 20 настоящего Кодекса.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2. Арбитражный суд, установив, что оспариваемый ненормативный правовой акт, решение и действия (бездействие) органов, осуществляющих публичные полномочия,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недействительным, решений и действий (бездействия) незаконными.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3. В случае, если арбитражный суд установит, что оспариваемый ненормативный правовой акт, решения и действия (бездействие) органов, осуществляющих публичные полномочия,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4. В резолютивной части решения по делу об оспаривании ненормативных правовых актов, решений органов, осуществляющих публичные полномочия, должностных лиц должны содержаться: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1) наименование органа или лица, принявших оспариваемый акт, решение; название, номер, дата принятия оспариваемого акта, решения;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2) название закона или иного нормативного правового акта, на соответствие которому проверены оспариваемый акт, решение;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3)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5. В резолютивной части решения по делу об оспаривании действий (бездействия) органов, осуществляющих публичные полномочия, должностных лиц, об отказе в совершении действий, в принятии решений должны содержаться: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1) наименование органа или лица, совершивших оспариваемые действия (бездействие) и отказавших в совершении действий, принятии решений; сведения о действиях (бездействии), решениях;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2) название закона или иного нормативного правового акта, на соответствие которым проверены оспариваемые действия (бездействие), решения;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3) указание на признание оспариваемых действий (бездействия) незаконными и обязанность соответствующих органов, осуществляющих публичные полномочия, должностных лиц совершить определенные действия,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lastRenderedPageBreak/>
        <w:t>6. В резолютивной части решения арбитражный суд может указать на необходимость сообщения суду соответствующими органом или лицом об исполнении решения суда.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7. Решения арбитражного суда по делам об оспаривании ненормативных правовых актов, решений и действий (бездействия) органов, осуществляющих публичные полномочия, должностных лиц подлежат немедленному исполнению, если иные сроки не установлены в решении суда.</w:t>
      </w:r>
    </w:p>
    <w:p w:rsidR="00E1426F" w:rsidRPr="00E1426F" w:rsidRDefault="00E1426F" w:rsidP="00E142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8. 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применению.</w:t>
      </w:r>
    </w:p>
    <w:p w:rsidR="003B2DD0" w:rsidRPr="004F7CD1" w:rsidRDefault="00E1426F" w:rsidP="004F7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26F">
        <w:rPr>
          <w:rFonts w:ascii="Times New Roman" w:hAnsi="Times New Roman" w:cs="Times New Roman"/>
          <w:sz w:val="24"/>
          <w:szCs w:val="24"/>
        </w:rPr>
        <w:t>9. Копия решения арбитражного суда направляется в пятидневный срок со дня его принятия заявителю, в органы, осуществляющие публичные полномочия, должностным лицам, которые приняли оспариваемый акт, решение или совершили оспариваемые действия (бездействие). Суд может также направить копию решения в вышестоящий в порядке подчиненности орган или вышестоящему в порядке подчиненности лицу, прокурору, другим заинтересованным лицам.</w:t>
      </w:r>
    </w:p>
    <w:sectPr w:rsidR="003B2DD0" w:rsidRPr="004F7CD1" w:rsidSect="00B309A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6F"/>
    <w:rsid w:val="003B2DD0"/>
    <w:rsid w:val="004F7CD1"/>
    <w:rsid w:val="00BE2D41"/>
    <w:rsid w:val="00E1426F"/>
    <w:rsid w:val="00E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90E2A-781D-4B6E-ABC9-0CC9725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Дмитрий Игоревич</dc:creator>
  <cp:keywords/>
  <dc:description/>
  <cp:lastModifiedBy>Суворов Дмитрий Игоревич</cp:lastModifiedBy>
  <cp:revision>2</cp:revision>
  <dcterms:created xsi:type="dcterms:W3CDTF">2026-01-27T04:49:00Z</dcterms:created>
  <dcterms:modified xsi:type="dcterms:W3CDTF">2026-01-27T04:49:00Z</dcterms:modified>
</cp:coreProperties>
</file>