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8F2" w:rsidRDefault="00F508F2" w:rsidP="00F508F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AF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508F2" w:rsidRDefault="00F508F2" w:rsidP="00F508F2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проекту решения Думы Города Томска о внесении изменений в решение Думы Города Томска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 06.12.2016 № 439 «Об утверждении требований к отдельным видам товаров, работ, услуг, закупаемых Думой Города Томска»</w:t>
      </w:r>
    </w:p>
    <w:p w:rsidR="00F508F2" w:rsidRDefault="00F508F2" w:rsidP="00F508F2">
      <w:pPr>
        <w:spacing w:after="0" w:line="240" w:lineRule="auto"/>
        <w:ind w:firstLineChars="709" w:firstLine="1702"/>
        <w:jc w:val="center"/>
        <w:rPr>
          <w:rFonts w:ascii="Times New Roman" w:hAnsi="Times New Roman" w:cs="Times New Roman"/>
          <w:sz w:val="24"/>
          <w:szCs w:val="24"/>
        </w:rPr>
      </w:pPr>
    </w:p>
    <w:p w:rsidR="00F508F2" w:rsidRPr="00EA6BBD" w:rsidRDefault="00F508F2" w:rsidP="00F508F2">
      <w:pPr>
        <w:spacing w:after="0" w:line="240" w:lineRule="auto"/>
        <w:ind w:firstLineChars="472" w:firstLine="1133"/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  <w:r w:rsidRPr="00EA6BBD">
        <w:rPr>
          <w:rFonts w:ascii="Times New Roman" w:hAnsi="Times New Roman" w:cs="Times New Roman"/>
          <w:sz w:val="24"/>
          <w:szCs w:val="24"/>
        </w:rPr>
        <w:t>Представленный проект решения разработан в</w:t>
      </w:r>
      <w:r w:rsidRPr="00EA6BBD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соответствии с  </w:t>
      </w:r>
      <w:hyperlink r:id="rId5" w:history="1">
        <w:r w:rsidRPr="00EA6BBD">
          <w:rPr>
            <w:rFonts w:ascii="Times New Roman" w:hAnsi="Times New Roman" w:cs="Times New Roman"/>
            <w:bCs/>
            <w:sz w:val="24"/>
            <w:szCs w:val="24"/>
            <w:lang w:eastAsia="x-none"/>
          </w:rPr>
          <w:t>частью 5 статьи 19</w:t>
        </w:r>
      </w:hyperlink>
      <w:r w:rsidRPr="00EA6BBD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Города Томска от 18.05.2016 № 418 «Об утверждении требований к порядку разработки и принятия правовых актов о  нормировании в сфере закупок для обеспечения муниципальных нужд муниципального образования «Город Томск», содержанию указанных актов и обеспечению их исполнения» и </w:t>
      </w:r>
      <w:r w:rsidRPr="00EA6BBD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Города Томска от 03.08.2016 № 807 «Об утверждении правил определения требований к закупаемым администрацией города Томска, органами администрации Города Томска, являющимися главными распорядителями средств бюджета муниципального образования «Город Томск», Думой Города Томска,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A6BBD">
        <w:rPr>
          <w:rFonts w:ascii="Times New Roman" w:hAnsi="Times New Roman" w:cs="Times New Roman"/>
          <w:sz w:val="24"/>
          <w:szCs w:val="24"/>
        </w:rPr>
        <w:t xml:space="preserve">четной палатой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EA6BBD">
        <w:rPr>
          <w:rFonts w:ascii="Times New Roman" w:hAnsi="Times New Roman" w:cs="Times New Roman"/>
          <w:sz w:val="24"/>
          <w:szCs w:val="24"/>
        </w:rPr>
        <w:t>орода Томска, подведомственными указанным органам казенными унитарными предприятиями отдельных видам товаров, работ, услуг (в том числе предельные цены товаров, работ, услуг) для обеспечения муниципальных нужд муниципального образования «Город Томск»</w:t>
      </w:r>
      <w:r w:rsidRPr="00EA6BBD">
        <w:rPr>
          <w:rFonts w:ascii="Times New Roman" w:hAnsi="Times New Roman" w:cs="Times New Roman"/>
          <w:bCs/>
          <w:sz w:val="24"/>
          <w:szCs w:val="24"/>
          <w:lang w:eastAsia="x-none"/>
        </w:rPr>
        <w:t>.</w:t>
      </w:r>
    </w:p>
    <w:p w:rsidR="00F508F2" w:rsidRDefault="00F508F2" w:rsidP="00F508F2">
      <w:pPr>
        <w:tabs>
          <w:tab w:val="left" w:pos="709"/>
        </w:tabs>
        <w:spacing w:after="0" w:line="240" w:lineRule="auto"/>
        <w:ind w:firstLineChars="472" w:firstLine="1133"/>
        <w:jc w:val="both"/>
        <w:rPr>
          <w:rFonts w:ascii="Times New Roman" w:hAnsi="Times New Roman" w:cs="Times New Roman"/>
          <w:sz w:val="24"/>
          <w:szCs w:val="24"/>
        </w:rPr>
      </w:pPr>
      <w:r w:rsidRPr="00EA6BBD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Цель принятия представленного проекта решения – </w:t>
      </w:r>
      <w:r>
        <w:rPr>
          <w:rFonts w:ascii="Times New Roman" w:hAnsi="Times New Roman" w:cs="Times New Roman"/>
          <w:bCs/>
          <w:sz w:val="24"/>
          <w:szCs w:val="24"/>
          <w:lang w:eastAsia="x-none"/>
        </w:rPr>
        <w:t>п</w:t>
      </w:r>
      <w:r w:rsidRPr="00EA6BBD">
        <w:rPr>
          <w:rFonts w:ascii="Times New Roman" w:hAnsi="Times New Roman" w:cs="Times New Roman"/>
          <w:sz w:val="24"/>
          <w:szCs w:val="24"/>
        </w:rPr>
        <w:t>риведени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A6BBD">
        <w:rPr>
          <w:rFonts w:ascii="Times New Roman" w:hAnsi="Times New Roman" w:cs="Times New Roman"/>
          <w:sz w:val="24"/>
          <w:szCs w:val="24"/>
        </w:rPr>
        <w:t xml:space="preserve"> в соответствие действующему законодательству решения Думы Города Томска от 06.12.2016 № 439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A6BBD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EA6BBD">
        <w:rPr>
          <w:rFonts w:ascii="Times New Roman" w:hAnsi="Times New Roman" w:cs="Times New Roman"/>
          <w:sz w:val="24"/>
          <w:szCs w:val="24"/>
        </w:rPr>
        <w:t xml:space="preserve">Об утверждении требований к отдельным видам товаров, работ, услуг, </w:t>
      </w:r>
      <w:r>
        <w:rPr>
          <w:rFonts w:ascii="Times New Roman" w:hAnsi="Times New Roman" w:cs="Times New Roman"/>
          <w:sz w:val="24"/>
          <w:szCs w:val="24"/>
        </w:rPr>
        <w:t>закупаемым Думой Города Томска», устанавливающего характеристики товаров, работ, услуг, закупаемых Думой Города Томска.</w:t>
      </w:r>
    </w:p>
    <w:p w:rsidR="00F508F2" w:rsidRPr="00E223B4" w:rsidRDefault="00F508F2" w:rsidP="00F508F2">
      <w:pPr>
        <w:tabs>
          <w:tab w:val="left" w:pos="709"/>
        </w:tabs>
        <w:spacing w:after="0" w:line="240" w:lineRule="auto"/>
        <w:ind w:firstLineChars="472" w:firstLine="1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Представленным проектом решения определены характеристики следующих видов товаров, работ, услуг</w:t>
      </w:r>
      <w:r w:rsidRPr="00E223B4">
        <w:rPr>
          <w:rFonts w:ascii="Times New Roman" w:hAnsi="Times New Roman" w:cs="Times New Roman"/>
          <w:sz w:val="24"/>
          <w:szCs w:val="24"/>
        </w:rPr>
        <w:t>:</w:t>
      </w:r>
    </w:p>
    <w:p w:rsidR="00F508F2" w:rsidRPr="00162911" w:rsidRDefault="00F508F2" w:rsidP="00F508F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Chars="472" w:firstLine="1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162911">
        <w:rPr>
          <w:rFonts w:ascii="Times New Roman" w:hAnsi="Times New Roman" w:cs="Times New Roman"/>
          <w:sz w:val="24"/>
          <w:szCs w:val="24"/>
        </w:rPr>
        <w:t>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техника;</w:t>
      </w:r>
    </w:p>
    <w:p w:rsidR="00F508F2" w:rsidRPr="00162911" w:rsidRDefault="00F508F2" w:rsidP="00F508F2">
      <w:pPr>
        <w:pStyle w:val="ConsPlusNormal"/>
        <w:numPr>
          <w:ilvl w:val="0"/>
          <w:numId w:val="1"/>
        </w:numPr>
        <w:tabs>
          <w:tab w:val="left" w:pos="0"/>
        </w:tabs>
        <w:ind w:left="0" w:firstLineChars="472" w:firstLine="1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162911">
        <w:rPr>
          <w:rFonts w:ascii="Times New Roman" w:hAnsi="Times New Roman" w:cs="Times New Roman"/>
          <w:sz w:val="24"/>
          <w:szCs w:val="24"/>
        </w:rPr>
        <w:t>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 (компьютеры персональные настольные, рабочие станции вывода);</w:t>
      </w:r>
    </w:p>
    <w:p w:rsidR="00F508F2" w:rsidRPr="00162911" w:rsidRDefault="00F508F2" w:rsidP="00F508F2">
      <w:pPr>
        <w:pStyle w:val="ConsPlusNormal"/>
        <w:numPr>
          <w:ilvl w:val="0"/>
          <w:numId w:val="1"/>
        </w:numPr>
        <w:tabs>
          <w:tab w:val="left" w:pos="0"/>
        </w:tabs>
        <w:ind w:left="0" w:firstLineChars="472" w:firstLine="1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162911">
        <w:rPr>
          <w:rFonts w:ascii="Times New Roman" w:hAnsi="Times New Roman" w:cs="Times New Roman"/>
          <w:sz w:val="24"/>
          <w:szCs w:val="24"/>
        </w:rPr>
        <w:t>стройства ввода или вывода, содержащие или не содержащие в одном корпусе запоминающие устройства (принтеры, сканеры);</w:t>
      </w:r>
    </w:p>
    <w:p w:rsidR="00F508F2" w:rsidRPr="00162911" w:rsidRDefault="00F508F2" w:rsidP="00F508F2">
      <w:pPr>
        <w:pStyle w:val="ConsPlusNormal"/>
        <w:numPr>
          <w:ilvl w:val="0"/>
          <w:numId w:val="1"/>
        </w:numPr>
        <w:tabs>
          <w:tab w:val="left" w:pos="0"/>
        </w:tabs>
        <w:ind w:left="0" w:firstLineChars="472" w:firstLine="1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162911">
        <w:rPr>
          <w:rFonts w:ascii="Times New Roman" w:hAnsi="Times New Roman" w:cs="Times New Roman"/>
          <w:sz w:val="24"/>
          <w:szCs w:val="24"/>
        </w:rPr>
        <w:t>ппаратура коммуникационная передающая с приемными устройствами (телефоны мобильные);</w:t>
      </w:r>
    </w:p>
    <w:p w:rsidR="00F508F2" w:rsidRPr="00162911" w:rsidRDefault="00F508F2" w:rsidP="00F508F2">
      <w:pPr>
        <w:pStyle w:val="ConsPlusNormal"/>
        <w:numPr>
          <w:ilvl w:val="0"/>
          <w:numId w:val="1"/>
        </w:numPr>
        <w:tabs>
          <w:tab w:val="left" w:pos="0"/>
        </w:tabs>
        <w:ind w:left="0" w:firstLineChars="472" w:firstLine="1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62911">
        <w:rPr>
          <w:rFonts w:ascii="Times New Roman" w:hAnsi="Times New Roman" w:cs="Times New Roman"/>
          <w:sz w:val="24"/>
          <w:szCs w:val="24"/>
        </w:rPr>
        <w:t>редства транспортные с двигателем с искровым зажиганием, с рабочим объемом цилиндров не более 1500 см</w:t>
      </w:r>
      <w:r w:rsidRPr="0016291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62911">
        <w:rPr>
          <w:rFonts w:ascii="Times New Roman" w:hAnsi="Times New Roman" w:cs="Times New Roman"/>
          <w:sz w:val="24"/>
          <w:szCs w:val="24"/>
        </w:rPr>
        <w:t>, новые;</w:t>
      </w:r>
    </w:p>
    <w:p w:rsidR="00F508F2" w:rsidRPr="00162911" w:rsidRDefault="00F508F2" w:rsidP="00F508F2">
      <w:pPr>
        <w:pStyle w:val="ConsPlusNormal"/>
        <w:numPr>
          <w:ilvl w:val="0"/>
          <w:numId w:val="1"/>
        </w:numPr>
        <w:tabs>
          <w:tab w:val="left" w:pos="0"/>
        </w:tabs>
        <w:ind w:left="0" w:firstLineChars="472" w:firstLine="1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62911">
        <w:rPr>
          <w:rFonts w:ascii="Times New Roman" w:hAnsi="Times New Roman" w:cs="Times New Roman"/>
          <w:sz w:val="24"/>
          <w:szCs w:val="24"/>
        </w:rPr>
        <w:t>редства транспортные с двигателем с искровым зажиганием, с рабочим объемом цилиндров более 1500 см</w:t>
      </w:r>
      <w:r w:rsidRPr="0016291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62911">
        <w:rPr>
          <w:rFonts w:ascii="Times New Roman" w:hAnsi="Times New Roman" w:cs="Times New Roman"/>
          <w:sz w:val="24"/>
          <w:szCs w:val="24"/>
        </w:rPr>
        <w:t>, новые;</w:t>
      </w:r>
    </w:p>
    <w:p w:rsidR="00F508F2" w:rsidRPr="00162911" w:rsidRDefault="00F508F2" w:rsidP="00F508F2">
      <w:pPr>
        <w:pStyle w:val="ConsPlusNormal"/>
        <w:numPr>
          <w:ilvl w:val="0"/>
          <w:numId w:val="1"/>
        </w:numPr>
        <w:tabs>
          <w:tab w:val="left" w:pos="0"/>
        </w:tabs>
        <w:ind w:left="0" w:firstLineChars="472" w:firstLine="1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62911">
        <w:rPr>
          <w:rFonts w:ascii="Times New Roman" w:hAnsi="Times New Roman" w:cs="Times New Roman"/>
          <w:sz w:val="24"/>
          <w:szCs w:val="24"/>
        </w:rPr>
        <w:t xml:space="preserve">редства транспортные с поршневым двигателем внутреннего сгорания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162911">
        <w:rPr>
          <w:rFonts w:ascii="Times New Roman" w:hAnsi="Times New Roman" w:cs="Times New Roman"/>
          <w:sz w:val="24"/>
          <w:szCs w:val="24"/>
        </w:rPr>
        <w:t xml:space="preserve">с воспламенением от сжатия (дизелем или </w:t>
      </w:r>
      <w:proofErr w:type="spellStart"/>
      <w:r w:rsidRPr="00162911">
        <w:rPr>
          <w:rFonts w:ascii="Times New Roman" w:hAnsi="Times New Roman" w:cs="Times New Roman"/>
          <w:sz w:val="24"/>
          <w:szCs w:val="24"/>
        </w:rPr>
        <w:t>полудизелем</w:t>
      </w:r>
      <w:proofErr w:type="spellEnd"/>
      <w:r w:rsidRPr="00162911">
        <w:rPr>
          <w:rFonts w:ascii="Times New Roman" w:hAnsi="Times New Roman" w:cs="Times New Roman"/>
          <w:sz w:val="24"/>
          <w:szCs w:val="24"/>
        </w:rPr>
        <w:t>), новые;</w:t>
      </w:r>
    </w:p>
    <w:p w:rsidR="00F508F2" w:rsidRPr="00162911" w:rsidRDefault="00F508F2" w:rsidP="00F508F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Chars="472" w:firstLine="1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62911">
        <w:rPr>
          <w:rFonts w:ascii="Times New Roman" w:hAnsi="Times New Roman" w:cs="Times New Roman"/>
          <w:sz w:val="24"/>
          <w:szCs w:val="24"/>
        </w:rPr>
        <w:t>редства автотранспортные для перевозки людей прочие;</w:t>
      </w:r>
    </w:p>
    <w:p w:rsidR="00F508F2" w:rsidRPr="00162911" w:rsidRDefault="00F508F2" w:rsidP="00F508F2">
      <w:pPr>
        <w:pStyle w:val="ConsPlusNormal"/>
        <w:numPr>
          <w:ilvl w:val="0"/>
          <w:numId w:val="1"/>
        </w:numPr>
        <w:tabs>
          <w:tab w:val="left" w:pos="0"/>
        </w:tabs>
        <w:ind w:left="0" w:firstLineChars="472" w:firstLine="1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62911">
        <w:rPr>
          <w:rFonts w:ascii="Times New Roman" w:hAnsi="Times New Roman" w:cs="Times New Roman"/>
          <w:sz w:val="24"/>
          <w:szCs w:val="24"/>
        </w:rPr>
        <w:t>редства автотранспортные для перевозки 10 или более человек;</w:t>
      </w:r>
    </w:p>
    <w:p w:rsidR="00F508F2" w:rsidRPr="00C40700" w:rsidRDefault="00F508F2" w:rsidP="00F508F2">
      <w:pPr>
        <w:pStyle w:val="ConsPlusNormal"/>
        <w:numPr>
          <w:ilvl w:val="0"/>
          <w:numId w:val="1"/>
        </w:numPr>
        <w:tabs>
          <w:tab w:val="left" w:pos="0"/>
        </w:tabs>
        <w:ind w:left="0" w:firstLineChars="472" w:firstLine="1133"/>
        <w:jc w:val="both"/>
        <w:rPr>
          <w:rFonts w:ascii="Times New Roman" w:hAnsi="Times New Roman" w:cs="Times New Roman"/>
          <w:sz w:val="24"/>
          <w:szCs w:val="24"/>
        </w:rPr>
      </w:pPr>
      <w:r w:rsidRPr="00C40700">
        <w:rPr>
          <w:rFonts w:ascii="Times New Roman" w:hAnsi="Times New Roman" w:cs="Times New Roman"/>
          <w:sz w:val="24"/>
          <w:szCs w:val="24"/>
        </w:rPr>
        <w:t xml:space="preserve">мебель металлическая для офисов;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40700">
        <w:rPr>
          <w:rFonts w:ascii="Times New Roman" w:hAnsi="Times New Roman" w:cs="Times New Roman"/>
          <w:sz w:val="24"/>
          <w:szCs w:val="24"/>
        </w:rPr>
        <w:t xml:space="preserve">ебель для сидения, преимущественно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40700">
        <w:rPr>
          <w:rFonts w:ascii="Times New Roman" w:hAnsi="Times New Roman" w:cs="Times New Roman"/>
          <w:sz w:val="24"/>
          <w:szCs w:val="24"/>
        </w:rPr>
        <w:t>с металлическим каркасом;</w:t>
      </w:r>
    </w:p>
    <w:p w:rsidR="00F508F2" w:rsidRPr="00C40700" w:rsidRDefault="00F508F2" w:rsidP="00F508F2">
      <w:pPr>
        <w:pStyle w:val="ConsPlusNormal"/>
        <w:numPr>
          <w:ilvl w:val="0"/>
          <w:numId w:val="1"/>
        </w:numPr>
        <w:tabs>
          <w:tab w:val="left" w:pos="0"/>
        </w:tabs>
        <w:ind w:left="0" w:firstLineChars="472" w:firstLine="1133"/>
        <w:jc w:val="both"/>
        <w:rPr>
          <w:rFonts w:ascii="Times New Roman" w:hAnsi="Times New Roman" w:cs="Times New Roman"/>
          <w:sz w:val="24"/>
          <w:szCs w:val="24"/>
        </w:rPr>
      </w:pPr>
      <w:r w:rsidRPr="00C4070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ебель деревянная для офисов</w:t>
      </w:r>
      <w:r w:rsidRPr="00C40700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40700">
        <w:rPr>
          <w:rFonts w:ascii="Times New Roman" w:hAnsi="Times New Roman" w:cs="Times New Roman"/>
          <w:sz w:val="24"/>
          <w:szCs w:val="24"/>
        </w:rPr>
        <w:t>ебель для сидения, преимущественно с деревянным каркасом;</w:t>
      </w:r>
    </w:p>
    <w:p w:rsidR="00F508F2" w:rsidRPr="00162911" w:rsidRDefault="00F508F2" w:rsidP="00F508F2">
      <w:pPr>
        <w:pStyle w:val="ConsPlusNormal"/>
        <w:numPr>
          <w:ilvl w:val="0"/>
          <w:numId w:val="1"/>
        </w:numPr>
        <w:tabs>
          <w:tab w:val="left" w:pos="0"/>
        </w:tabs>
        <w:ind w:left="0" w:firstLineChars="472" w:firstLine="1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162911">
        <w:rPr>
          <w:rFonts w:ascii="Times New Roman" w:hAnsi="Times New Roman" w:cs="Times New Roman"/>
          <w:sz w:val="24"/>
          <w:szCs w:val="24"/>
        </w:rPr>
        <w:t>слуги по дополнительному профессиональному образованию;</w:t>
      </w:r>
    </w:p>
    <w:p w:rsidR="00F508F2" w:rsidRPr="00162911" w:rsidRDefault="00F508F2" w:rsidP="00F508F2">
      <w:pPr>
        <w:pStyle w:val="ConsPlusNormal"/>
        <w:numPr>
          <w:ilvl w:val="0"/>
          <w:numId w:val="1"/>
        </w:numPr>
        <w:tabs>
          <w:tab w:val="left" w:pos="0"/>
        </w:tabs>
        <w:ind w:left="0" w:firstLineChars="472" w:firstLine="1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Pr="00162911">
        <w:rPr>
          <w:rFonts w:ascii="Times New Roman" w:hAnsi="Times New Roman" w:cs="Times New Roman"/>
          <w:sz w:val="24"/>
          <w:szCs w:val="24"/>
        </w:rPr>
        <w:t>слуги по передаче данных по проводным телекоммуникационным сетям (оказание услуг связи по передаче данных);</w:t>
      </w:r>
    </w:p>
    <w:p w:rsidR="00F508F2" w:rsidRPr="00162911" w:rsidRDefault="00F508F2" w:rsidP="00F508F2">
      <w:pPr>
        <w:pStyle w:val="ConsPlusNormal"/>
        <w:numPr>
          <w:ilvl w:val="0"/>
          <w:numId w:val="1"/>
        </w:numPr>
        <w:tabs>
          <w:tab w:val="left" w:pos="0"/>
        </w:tabs>
        <w:ind w:left="0" w:firstLineChars="472" w:firstLine="1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162911">
        <w:rPr>
          <w:rFonts w:ascii="Times New Roman" w:hAnsi="Times New Roman" w:cs="Times New Roman"/>
          <w:sz w:val="24"/>
          <w:szCs w:val="24"/>
        </w:rPr>
        <w:t>слуги подвижной связи общего пользования - обеспечение доступа и поддержка пользователя (оказание услуг подвижной радиотелефонной связи);</w:t>
      </w:r>
    </w:p>
    <w:p w:rsidR="00F508F2" w:rsidRPr="00162911" w:rsidRDefault="00F508F2" w:rsidP="00F508F2">
      <w:pPr>
        <w:pStyle w:val="ConsPlusNormal"/>
        <w:numPr>
          <w:ilvl w:val="0"/>
          <w:numId w:val="1"/>
        </w:numPr>
        <w:tabs>
          <w:tab w:val="left" w:pos="0"/>
        </w:tabs>
        <w:ind w:left="0" w:firstLineChars="472" w:firstLine="1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62911">
        <w:rPr>
          <w:rFonts w:ascii="Times New Roman" w:hAnsi="Times New Roman" w:cs="Times New Roman"/>
          <w:sz w:val="24"/>
          <w:szCs w:val="24"/>
        </w:rPr>
        <w:t>риложения общие для повышения эффективности бизнеса и приложения для домашнего пользования, отдельно реализуемые (офисные приложения);</w:t>
      </w:r>
    </w:p>
    <w:p w:rsidR="00F508F2" w:rsidRPr="00162911" w:rsidRDefault="00F508F2" w:rsidP="00F508F2">
      <w:pPr>
        <w:pStyle w:val="ConsPlusNormal"/>
        <w:numPr>
          <w:ilvl w:val="0"/>
          <w:numId w:val="1"/>
        </w:numPr>
        <w:tabs>
          <w:tab w:val="left" w:pos="0"/>
        </w:tabs>
        <w:ind w:left="0" w:firstLineChars="472" w:firstLine="1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62911">
        <w:rPr>
          <w:rFonts w:ascii="Times New Roman" w:hAnsi="Times New Roman" w:cs="Times New Roman"/>
          <w:sz w:val="24"/>
          <w:szCs w:val="24"/>
        </w:rPr>
        <w:t>беспечение программное системное для загрузки (средства обеспечения информационной безопасности);</w:t>
      </w:r>
    </w:p>
    <w:p w:rsidR="00F508F2" w:rsidRPr="00162911" w:rsidRDefault="00F508F2" w:rsidP="00F508F2">
      <w:pPr>
        <w:pStyle w:val="ConsPlusNormal"/>
        <w:numPr>
          <w:ilvl w:val="0"/>
          <w:numId w:val="1"/>
        </w:numPr>
        <w:tabs>
          <w:tab w:val="left" w:pos="0"/>
        </w:tabs>
        <w:ind w:left="0" w:firstLineChars="472" w:firstLine="1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62911">
        <w:rPr>
          <w:rFonts w:ascii="Times New Roman" w:hAnsi="Times New Roman" w:cs="Times New Roman"/>
          <w:sz w:val="24"/>
          <w:szCs w:val="24"/>
        </w:rPr>
        <w:t>беспечение программное прикладное для загрузки (системы управления процессами организации);</w:t>
      </w:r>
    </w:p>
    <w:p w:rsidR="00F508F2" w:rsidRDefault="00F508F2" w:rsidP="00F508F2">
      <w:pPr>
        <w:pStyle w:val="ConsPlusNormal"/>
        <w:numPr>
          <w:ilvl w:val="0"/>
          <w:numId w:val="1"/>
        </w:numPr>
        <w:tabs>
          <w:tab w:val="left" w:pos="0"/>
        </w:tabs>
        <w:ind w:left="0" w:firstLineChars="472" w:firstLine="1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162911">
        <w:rPr>
          <w:rFonts w:ascii="Times New Roman" w:hAnsi="Times New Roman" w:cs="Times New Roman"/>
          <w:sz w:val="24"/>
          <w:szCs w:val="24"/>
        </w:rPr>
        <w:t xml:space="preserve">слуги телекоммуникационные прочие (оказание услуг по предоставлению высокоскоростного доступа в информационно-телекоммуникационную сеть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62911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629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08F2" w:rsidRDefault="00F508F2" w:rsidP="00F508F2">
      <w:pPr>
        <w:pStyle w:val="ConsPlusNormal"/>
        <w:ind w:firstLineChars="472" w:firstLine="1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Предельные цены отдельных видов товаров, работ, услуг, предусмотренных проектом решения, установлены в точном соответствии с </w:t>
      </w:r>
      <w:r w:rsidRPr="00EA6BBD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Города Томска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A6BBD">
        <w:rPr>
          <w:rFonts w:ascii="Times New Roman" w:hAnsi="Times New Roman" w:cs="Times New Roman"/>
          <w:sz w:val="24"/>
          <w:szCs w:val="24"/>
        </w:rPr>
        <w:t xml:space="preserve">от 03.08.2016 № 807 «Об утверждении правил определения требований к закупаемым администрацией города Томска, органами администрации Города Томска, являющимися главными распорядителями средств бюджета муниципального образования «Город Томск», Думой Города Томска,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A6BBD">
        <w:rPr>
          <w:rFonts w:ascii="Times New Roman" w:hAnsi="Times New Roman" w:cs="Times New Roman"/>
          <w:sz w:val="24"/>
          <w:szCs w:val="24"/>
        </w:rPr>
        <w:t xml:space="preserve">четной палатой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EA6BBD">
        <w:rPr>
          <w:rFonts w:ascii="Times New Roman" w:hAnsi="Times New Roman" w:cs="Times New Roman"/>
          <w:sz w:val="24"/>
          <w:szCs w:val="24"/>
        </w:rPr>
        <w:t>орода Томска, подведомственными указанным органам казенными унитарными предприятиями отдельных видам товаров, работ, услуг (в том числе предельные цены товаров, работ, услуг) для обеспечения муниципальных нужд муниципального образования «Город Томск»</w:t>
      </w:r>
      <w:r>
        <w:rPr>
          <w:rFonts w:ascii="Times New Roman" w:hAnsi="Times New Roman" w:cs="Times New Roman"/>
          <w:sz w:val="24"/>
          <w:szCs w:val="24"/>
        </w:rPr>
        <w:t>, качественные характеристики указанных товаров, работ, услуг соответствуют характеристикам установленным администрацией Города Томска и не имеют завышенных значений.</w:t>
      </w:r>
    </w:p>
    <w:p w:rsidR="00F508F2" w:rsidRDefault="00F508F2" w:rsidP="00F508F2">
      <w:pPr>
        <w:pStyle w:val="ConsPlusNormal"/>
        <w:ind w:firstLineChars="472" w:firstLine="1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представленного проекта решения не повлечет необходимость отмены, приостановления, изменения, дополнения или принятия иных правовых актов.</w:t>
      </w:r>
    </w:p>
    <w:p w:rsidR="00F508F2" w:rsidRPr="00162911" w:rsidRDefault="00F508F2" w:rsidP="00F508F2">
      <w:pPr>
        <w:pStyle w:val="ConsPlusNormal"/>
        <w:ind w:firstLineChars="472" w:firstLine="1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представленного проекта решения не повлечет дополнительных затрат из средств бюджета муниципального образования «Город Томск», поскольку закупка товаров, работ, услуг осуществляется Думой Города Томска в пределах средств, утвержденных местным бюджетом.</w:t>
      </w:r>
    </w:p>
    <w:p w:rsidR="00F508F2" w:rsidRPr="00B16AF3" w:rsidRDefault="00F508F2" w:rsidP="00F508F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08F2" w:rsidRDefault="00F508F2" w:rsidP="00F508F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08F2" w:rsidRPr="00B16AF3" w:rsidRDefault="00F508F2" w:rsidP="00F508F2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D41AD" w:rsidRDefault="004D41AD" w:rsidP="00F508F2">
      <w:pPr>
        <w:ind w:firstLine="567"/>
      </w:pPr>
    </w:p>
    <w:sectPr w:rsidR="004D41AD" w:rsidSect="00F508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DD2" w:rsidRDefault="00F508F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DD2" w:rsidRDefault="00F508F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DD2" w:rsidRDefault="00F508F2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DD2" w:rsidRDefault="00F508F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DD2" w:rsidRDefault="00F508F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DD2" w:rsidRDefault="00F508F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155BD"/>
    <w:multiLevelType w:val="hybridMultilevel"/>
    <w:tmpl w:val="1C2E50E0"/>
    <w:lvl w:ilvl="0" w:tplc="88D4A5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8F2"/>
    <w:rsid w:val="0023691E"/>
    <w:rsid w:val="004D41AD"/>
    <w:rsid w:val="00982953"/>
    <w:rsid w:val="00F5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4C15A-2FD7-46B2-9E2C-A776DC13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8F2"/>
    <w:pPr>
      <w:ind w:left="720"/>
      <w:contextualSpacing/>
    </w:pPr>
  </w:style>
  <w:style w:type="paragraph" w:customStyle="1" w:styleId="ConsPlusNormal">
    <w:name w:val="ConsPlusNormal"/>
    <w:rsid w:val="00F508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50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08F2"/>
  </w:style>
  <w:style w:type="paragraph" w:styleId="a6">
    <w:name w:val="footer"/>
    <w:basedOn w:val="a"/>
    <w:link w:val="a7"/>
    <w:uiPriority w:val="99"/>
    <w:unhideWhenUsed/>
    <w:rsid w:val="00F50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0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consultantplus://offline/ref=3E86E21CAEE808B15EE65995705D624FDB92826B7E79E8617EDC49A072611E2B0D734EB15949565Co3M0M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Вотенцева Екатерина Андреевна</dc:creator>
  <cp:keywords/>
  <dc:description/>
  <cp:lastModifiedBy>Вотенцева Екатерина Андреевна</cp:lastModifiedBy>
  <cp:revision>1</cp:revision>
  <dcterms:created xsi:type="dcterms:W3CDTF">2019-06-05T05:23:00Z</dcterms:created>
  <dcterms:modified xsi:type="dcterms:W3CDTF">2019-06-05T05:24:00Z</dcterms:modified>
</cp:coreProperties>
</file>